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7C" w:rsidRPr="00BC457C" w:rsidRDefault="00BC457C" w:rsidP="00BC45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457C">
        <w:rPr>
          <w:rFonts w:ascii="Times New Roman" w:hAnsi="Times New Roman" w:cs="Times New Roman"/>
          <w:b/>
          <w:bCs/>
          <w:sz w:val="20"/>
          <w:szCs w:val="20"/>
        </w:rPr>
        <w:t>ZP/ZS1/</w:t>
      </w:r>
      <w:r w:rsidR="001B4852">
        <w:rPr>
          <w:rFonts w:ascii="Times New Roman" w:hAnsi="Times New Roman" w:cs="Times New Roman"/>
          <w:b/>
          <w:bCs/>
          <w:sz w:val="20"/>
          <w:szCs w:val="20"/>
        </w:rPr>
        <w:t>GDP</w:t>
      </w:r>
      <w:bookmarkStart w:id="0" w:name="_GoBack"/>
      <w:bookmarkEnd w:id="0"/>
      <w:r w:rsidRPr="00BC457C">
        <w:rPr>
          <w:rFonts w:ascii="Times New Roman" w:hAnsi="Times New Roman" w:cs="Times New Roman"/>
          <w:b/>
          <w:bCs/>
          <w:sz w:val="20"/>
          <w:szCs w:val="20"/>
        </w:rPr>
        <w:t>/2019/</w:t>
      </w:r>
      <w:r w:rsidR="001B4852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C4103F" w:rsidRPr="007E4C81" w:rsidRDefault="007118F0" w:rsidP="00172EC7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1A58D3" w:rsidRPr="0072312F" w:rsidRDefault="0072312F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500364101"/>
      <w:bookmarkStart w:id="2" w:name="_Hlk530299745"/>
      <w:r w:rsidRPr="007231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Zespół Szkół nr 3 im. Władysława Grabskiego</w:t>
      </w:r>
      <w:bookmarkEnd w:id="1"/>
    </w:p>
    <w:p w:rsidR="00FF6C5F" w:rsidRPr="0072312F" w:rsidRDefault="0072312F" w:rsidP="001A58D3">
      <w:pPr>
        <w:tabs>
          <w:tab w:val="left" w:pos="3828"/>
        </w:tabs>
        <w:spacing w:after="24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3" w:name="_Hlk500364114"/>
      <w:bookmarkEnd w:id="2"/>
      <w:r w:rsidRPr="0072312F">
        <w:rPr>
          <w:rFonts w:ascii="Times New Roman" w:hAnsi="Times New Roman" w:cs="Times New Roman"/>
          <w:color w:val="000000"/>
        </w:rPr>
        <w:t>ul. Kościuszki 24, 99-300 Kutno</w:t>
      </w:r>
      <w:bookmarkEnd w:id="3"/>
    </w:p>
    <w:p w:rsidR="00C4103F" w:rsidRPr="007E4C81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804F07" w:rsidRPr="00BC457C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 xml:space="preserve">sprzętu w ramach projektu </w:t>
      </w:r>
      <w:r w:rsidR="001A58D3">
        <w:rPr>
          <w:rFonts w:ascii="Times New Roman" w:hAnsi="Times New Roman" w:cs="Times New Roman"/>
          <w:b/>
          <w:sz w:val="20"/>
          <w:szCs w:val="20"/>
        </w:rPr>
        <w:br/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72312F">
        <w:rPr>
          <w:rFonts w:ascii="Times New Roman" w:hAnsi="Times New Roman" w:cs="Times New Roman"/>
          <w:b/>
          <w:sz w:val="20"/>
          <w:szCs w:val="20"/>
        </w:rPr>
        <w:t>GOTOWI DO PRACY</w:t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89" w:rsidRDefault="002D5A89" w:rsidP="0038231F">
      <w:pPr>
        <w:spacing w:after="0" w:line="240" w:lineRule="auto"/>
      </w:pPr>
      <w:r>
        <w:separator/>
      </w:r>
    </w:p>
  </w:endnote>
  <w:endnote w:type="continuationSeparator" w:id="0">
    <w:p w:rsidR="002D5A89" w:rsidRDefault="002D5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4" w:name="_Hlk488151950"/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5" w:name="_Hlk529990968"/>
    <w:bookmarkStart w:id="6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4"/>
    <w:bookmarkEnd w:id="5"/>
    <w:bookmarkEnd w:id="6"/>
  </w:p>
  <w:p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89" w:rsidRDefault="002D5A89" w:rsidP="0038231F">
      <w:pPr>
        <w:spacing w:after="0" w:line="240" w:lineRule="auto"/>
      </w:pPr>
      <w:r>
        <w:separator/>
      </w:r>
    </w:p>
  </w:footnote>
  <w:footnote w:type="continuationSeparator" w:id="0">
    <w:p w:rsidR="002D5A89" w:rsidRDefault="002D5A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08" w:rsidRDefault="001A58D3">
    <w:pPr>
      <w:pStyle w:val="Nagwek"/>
    </w:pPr>
    <w:r>
      <w:object w:dxaOrig="14370" w:dyaOrig="2745">
        <v:rect id="rectole0000000000" o:spid="_x0000_i1025" style="width:438.75pt;height:87.75pt" o:preferrelative="t" stroked="f">
          <v:imagedata r:id="rId1" o:title=""/>
        </v:rect>
        <o:OLEObject Type="Embed" ProgID="StaticMetafile" ShapeID="rectole0000000000" DrawAspect="Content" ObjectID="_16175671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B4852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D5A89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62219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312F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30F3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349E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16B6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C457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64482"/>
    <w:rsid w:val="00E65685"/>
    <w:rsid w:val="00E73190"/>
    <w:rsid w:val="00E73CEB"/>
    <w:rsid w:val="00EB7CDE"/>
    <w:rsid w:val="00EE1FBF"/>
    <w:rsid w:val="00EF5B4B"/>
    <w:rsid w:val="00EF74CA"/>
    <w:rsid w:val="00F04280"/>
    <w:rsid w:val="00F22B00"/>
    <w:rsid w:val="00F365F2"/>
    <w:rsid w:val="00F43919"/>
    <w:rsid w:val="00F71DF1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35B1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F53-2C79-486C-A847-078E7BF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Kadłubowska</cp:lastModifiedBy>
  <cp:revision>8</cp:revision>
  <cp:lastPrinted>2016-07-26T10:32:00Z</cp:lastPrinted>
  <dcterms:created xsi:type="dcterms:W3CDTF">2019-02-04T17:54:00Z</dcterms:created>
  <dcterms:modified xsi:type="dcterms:W3CDTF">2019-04-23T21:26:00Z</dcterms:modified>
</cp:coreProperties>
</file>